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CF" w:rsidRDefault="00C408CF" w:rsidP="00C408CF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附件5：</w:t>
      </w:r>
    </w:p>
    <w:p w:rsidR="00C408CF" w:rsidRDefault="00C408CF" w:rsidP="00C408CF">
      <w:pPr>
        <w:spacing w:line="48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东华理工大学合法合规电动自行车出入校园审批表</w:t>
      </w:r>
    </w:p>
    <w:p w:rsidR="00C408CF" w:rsidRDefault="00C408CF" w:rsidP="00C408CF">
      <w:pPr>
        <w:spacing w:line="320" w:lineRule="exac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 xml:space="preserve">车主本人签名：　　　　　　　　　　　　　　　　　　　　　　　　　　　　　　　　　　　　　　　申报时间：     年     月     日 </w:t>
      </w:r>
    </w:p>
    <w:tbl>
      <w:tblPr>
        <w:tblpPr w:leftFromText="180" w:rightFromText="180" w:vertAnchor="page" w:horzAnchor="page" w:tblpX="1228" w:tblpY="2255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2126"/>
        <w:gridCol w:w="1701"/>
        <w:gridCol w:w="2268"/>
        <w:gridCol w:w="1701"/>
        <w:gridCol w:w="1701"/>
        <w:gridCol w:w="1308"/>
      </w:tblGrid>
      <w:tr w:rsidR="00C408CF" w:rsidTr="00B755AE">
        <w:trPr>
          <w:trHeight w:val="410"/>
        </w:trPr>
        <w:tc>
          <w:tcPr>
            <w:tcW w:w="1526" w:type="dxa"/>
            <w:vAlign w:val="center"/>
          </w:tcPr>
          <w:p w:rsidR="00C408CF" w:rsidRDefault="00C408CF" w:rsidP="00B755AE">
            <w:pPr>
              <w:ind w:firstLineChars="100" w:firstLine="211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1843" w:type="dxa"/>
            <w:vAlign w:val="center"/>
          </w:tcPr>
          <w:p w:rsidR="00C408CF" w:rsidRDefault="00C408CF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车主姓名</w:t>
            </w:r>
          </w:p>
        </w:tc>
        <w:tc>
          <w:tcPr>
            <w:tcW w:w="2126" w:type="dxa"/>
            <w:vAlign w:val="center"/>
          </w:tcPr>
          <w:p w:rsidR="00C408CF" w:rsidRDefault="00C408CF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车主所在单位</w:t>
            </w:r>
          </w:p>
        </w:tc>
        <w:tc>
          <w:tcPr>
            <w:tcW w:w="1701" w:type="dxa"/>
            <w:vAlign w:val="center"/>
          </w:tcPr>
          <w:p w:rsidR="00C408CF" w:rsidRDefault="00C408CF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号牌号码</w:t>
            </w:r>
          </w:p>
        </w:tc>
        <w:tc>
          <w:tcPr>
            <w:tcW w:w="2268" w:type="dxa"/>
            <w:vAlign w:val="center"/>
          </w:tcPr>
          <w:p w:rsidR="00C408CF" w:rsidRDefault="00C408CF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车辆品牌、颜色</w:t>
            </w:r>
          </w:p>
        </w:tc>
        <w:tc>
          <w:tcPr>
            <w:tcW w:w="1701" w:type="dxa"/>
            <w:vAlign w:val="center"/>
          </w:tcPr>
          <w:p w:rsidR="00C408CF" w:rsidRDefault="00C408CF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C408CF" w:rsidRDefault="00C408CF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车主身份</w:t>
            </w:r>
          </w:p>
        </w:tc>
        <w:tc>
          <w:tcPr>
            <w:tcW w:w="1308" w:type="dxa"/>
            <w:vAlign w:val="center"/>
          </w:tcPr>
          <w:p w:rsidR="00C408CF" w:rsidRDefault="00C408CF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备　　注</w:t>
            </w:r>
          </w:p>
        </w:tc>
      </w:tr>
      <w:tr w:rsidR="00C408CF" w:rsidTr="00B755AE">
        <w:trPr>
          <w:trHeight w:val="816"/>
        </w:trPr>
        <w:tc>
          <w:tcPr>
            <w:tcW w:w="1526" w:type="dxa"/>
            <w:vAlign w:val="center"/>
          </w:tcPr>
          <w:p w:rsidR="00C408CF" w:rsidRDefault="00C408CF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color w:val="0000FF"/>
              </w:rPr>
              <w:t>1</w:t>
            </w:r>
          </w:p>
        </w:tc>
        <w:tc>
          <w:tcPr>
            <w:tcW w:w="1843" w:type="dxa"/>
            <w:vAlign w:val="center"/>
          </w:tcPr>
          <w:p w:rsidR="00C408CF" w:rsidRDefault="00C408CF" w:rsidP="00B755AE">
            <w:pPr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张三</w:t>
            </w:r>
          </w:p>
        </w:tc>
        <w:tc>
          <w:tcPr>
            <w:tcW w:w="2126" w:type="dxa"/>
            <w:vAlign w:val="center"/>
          </w:tcPr>
          <w:p w:rsidR="00C408CF" w:rsidRDefault="00C408CF" w:rsidP="00B755AE">
            <w:pPr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保卫处</w:t>
            </w:r>
          </w:p>
        </w:tc>
        <w:tc>
          <w:tcPr>
            <w:tcW w:w="1701" w:type="dxa"/>
            <w:vAlign w:val="center"/>
          </w:tcPr>
          <w:p w:rsidR="00C408CF" w:rsidRDefault="00C408CF" w:rsidP="00B755AE">
            <w:pPr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南昌000001</w:t>
            </w:r>
          </w:p>
        </w:tc>
        <w:tc>
          <w:tcPr>
            <w:tcW w:w="2268" w:type="dxa"/>
            <w:vAlign w:val="center"/>
          </w:tcPr>
          <w:p w:rsidR="00C408CF" w:rsidRDefault="00C408CF" w:rsidP="00B755AE">
            <w:pPr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雅迪、黑色</w:t>
            </w:r>
          </w:p>
        </w:tc>
        <w:tc>
          <w:tcPr>
            <w:tcW w:w="1701" w:type="dxa"/>
            <w:vAlign w:val="center"/>
          </w:tcPr>
          <w:p w:rsidR="00C408CF" w:rsidRDefault="00C408CF" w:rsidP="00B755AE">
            <w:pPr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13122222222</w:t>
            </w:r>
          </w:p>
        </w:tc>
        <w:tc>
          <w:tcPr>
            <w:tcW w:w="1701" w:type="dxa"/>
            <w:vAlign w:val="center"/>
          </w:tcPr>
          <w:p w:rsidR="00C408CF" w:rsidRDefault="00C408CF" w:rsidP="00B755AE">
            <w:pPr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教工/学生/家属/ 学生</w:t>
            </w:r>
          </w:p>
        </w:tc>
        <w:tc>
          <w:tcPr>
            <w:tcW w:w="1308" w:type="dxa"/>
            <w:vAlign w:val="center"/>
          </w:tcPr>
          <w:p w:rsidR="00C408CF" w:rsidRDefault="00C408CF" w:rsidP="00B755A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FF"/>
              </w:rPr>
              <w:t>车主若为学生在此注明年级、学号</w:t>
            </w:r>
          </w:p>
        </w:tc>
      </w:tr>
      <w:tr w:rsidR="00C408CF" w:rsidTr="00B755AE">
        <w:trPr>
          <w:cantSplit/>
          <w:trHeight w:val="1529"/>
        </w:trPr>
        <w:tc>
          <w:tcPr>
            <w:tcW w:w="1526" w:type="dxa"/>
            <w:vAlign w:val="center"/>
          </w:tcPr>
          <w:p w:rsidR="00C408CF" w:rsidRDefault="00C408CF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所在单位审核意　　见</w:t>
            </w:r>
          </w:p>
        </w:tc>
        <w:tc>
          <w:tcPr>
            <w:tcW w:w="12648" w:type="dxa"/>
            <w:gridSpan w:val="7"/>
          </w:tcPr>
          <w:p w:rsidR="00C408CF" w:rsidRDefault="00C408CF" w:rsidP="00B755AE">
            <w:pPr>
              <w:rPr>
                <w:rFonts w:ascii="仿宋" w:eastAsia="仿宋" w:hAnsi="仿宋"/>
              </w:rPr>
            </w:pPr>
          </w:p>
          <w:p w:rsidR="00C408CF" w:rsidRDefault="00C408CF" w:rsidP="00B755AE">
            <w:pPr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若为校外人员，请提供房屋产权证书或租房合同由保卫处负责审核</w:t>
            </w:r>
          </w:p>
          <w:p w:rsidR="00C408CF" w:rsidRDefault="00C408CF" w:rsidP="00B755AE">
            <w:pPr>
              <w:rPr>
                <w:rFonts w:ascii="仿宋" w:eastAsia="仿宋" w:hAnsi="仿宋"/>
              </w:rPr>
            </w:pPr>
          </w:p>
          <w:p w:rsidR="00C408CF" w:rsidRDefault="00C408CF" w:rsidP="00B755AE">
            <w:pPr>
              <w:rPr>
                <w:rFonts w:ascii="仿宋" w:eastAsia="仿宋" w:hAnsi="仿宋"/>
              </w:rPr>
            </w:pPr>
          </w:p>
          <w:p w:rsidR="00C408CF" w:rsidRDefault="00C408CF" w:rsidP="00B755A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单位负责人签字（单位盖章）：                                                        年    月    日</w:t>
            </w:r>
          </w:p>
        </w:tc>
      </w:tr>
      <w:tr w:rsidR="00C408CF" w:rsidTr="00B755AE">
        <w:trPr>
          <w:trHeight w:val="983"/>
        </w:trPr>
        <w:tc>
          <w:tcPr>
            <w:tcW w:w="1526" w:type="dxa"/>
            <w:vAlign w:val="center"/>
          </w:tcPr>
          <w:p w:rsidR="00C408CF" w:rsidRDefault="00C408CF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保卫处审核</w:t>
            </w:r>
          </w:p>
          <w:p w:rsidR="00C408CF" w:rsidRDefault="00C408CF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意　　见</w:t>
            </w:r>
          </w:p>
        </w:tc>
        <w:tc>
          <w:tcPr>
            <w:tcW w:w="12648" w:type="dxa"/>
            <w:gridSpan w:val="7"/>
          </w:tcPr>
          <w:p w:rsidR="00C408CF" w:rsidRDefault="00C408CF" w:rsidP="00B755AE">
            <w:pPr>
              <w:rPr>
                <w:rFonts w:ascii="仿宋" w:eastAsia="仿宋" w:hAnsi="仿宋"/>
              </w:rPr>
            </w:pPr>
          </w:p>
          <w:p w:rsidR="00C408CF" w:rsidRDefault="00C408CF" w:rsidP="00B755AE">
            <w:pPr>
              <w:rPr>
                <w:rFonts w:ascii="仿宋" w:eastAsia="仿宋" w:hAnsi="仿宋"/>
              </w:rPr>
            </w:pPr>
          </w:p>
          <w:p w:rsidR="00C408CF" w:rsidRDefault="00C408CF" w:rsidP="00B755AE">
            <w:pPr>
              <w:rPr>
                <w:rFonts w:ascii="仿宋" w:eastAsia="仿宋" w:hAnsi="仿宋"/>
              </w:rPr>
            </w:pPr>
          </w:p>
          <w:p w:rsidR="00C408CF" w:rsidRDefault="00C408CF" w:rsidP="00B755A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负责人签字（单位盖章）：                                                                             年    月    日</w:t>
            </w:r>
          </w:p>
        </w:tc>
      </w:tr>
    </w:tbl>
    <w:p w:rsidR="00C408CF" w:rsidRDefault="00C408CF" w:rsidP="00C408CF">
      <w:pPr>
        <w:jc w:val="left"/>
        <w:rPr>
          <w:rFonts w:ascii="仿宋" w:eastAsia="仿宋" w:hAnsi="仿宋" w:cs="仿宋_GB2312"/>
          <w:b/>
          <w:bCs/>
          <w:sz w:val="24"/>
        </w:rPr>
      </w:pPr>
      <w:r>
        <w:rPr>
          <w:rFonts w:ascii="仿宋" w:eastAsia="仿宋" w:hAnsi="仿宋" w:cs="仿宋_GB2312" w:hint="eastAsia"/>
          <w:b/>
          <w:bCs/>
          <w:sz w:val="24"/>
        </w:rPr>
        <w:t>办理范围：</w:t>
      </w:r>
    </w:p>
    <w:p w:rsidR="00C408CF" w:rsidRDefault="00C408CF" w:rsidP="00C408CF">
      <w:pPr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需出入广兰校园、枫林校园的合法合规电动自行车。</w:t>
      </w:r>
    </w:p>
    <w:p w:rsidR="00C408CF" w:rsidRDefault="00C408CF" w:rsidP="00C408CF">
      <w:pPr>
        <w:jc w:val="left"/>
        <w:rPr>
          <w:rFonts w:ascii="仿宋" w:eastAsia="仿宋" w:hAnsi="仿宋" w:cs="仿宋_GB2312"/>
          <w:b/>
          <w:bCs/>
          <w:sz w:val="24"/>
        </w:rPr>
      </w:pPr>
      <w:r>
        <w:rPr>
          <w:rFonts w:ascii="仿宋" w:eastAsia="仿宋" w:hAnsi="仿宋" w:cs="仿宋_GB2312" w:hint="eastAsia"/>
          <w:b/>
          <w:bCs/>
          <w:sz w:val="24"/>
        </w:rPr>
        <w:t>办理对象：</w:t>
      </w:r>
    </w:p>
    <w:p w:rsidR="00C408CF" w:rsidRDefault="00C408CF" w:rsidP="00C408CF">
      <w:pPr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（1）本校教职员工</w:t>
      </w:r>
      <w:r>
        <w:rPr>
          <w:rFonts w:ascii="仿宋" w:eastAsia="仿宋" w:hAnsi="仿宋" w:cs="仿宋_GB2312" w:hint="eastAsia"/>
          <w:sz w:val="24"/>
          <w:lang w:val="zh-CN"/>
        </w:rPr>
        <w:t>（</w:t>
      </w:r>
      <w:r>
        <w:rPr>
          <w:rFonts w:ascii="仿宋" w:eastAsia="仿宋" w:hAnsi="仿宋" w:cs="仿宋_GB2312" w:hint="eastAsia"/>
          <w:sz w:val="24"/>
        </w:rPr>
        <w:t>含</w:t>
      </w:r>
      <w:r>
        <w:rPr>
          <w:rFonts w:ascii="仿宋" w:eastAsia="仿宋" w:hAnsi="仿宋" w:cs="仿宋_GB2312" w:hint="eastAsia"/>
          <w:sz w:val="24"/>
          <w:lang w:val="zh-CN"/>
        </w:rPr>
        <w:t>其配偶、父母、子女），</w:t>
      </w:r>
      <w:r>
        <w:rPr>
          <w:rFonts w:ascii="仿宋" w:eastAsia="仿宋" w:hAnsi="仿宋" w:cs="仿宋_GB2312" w:hint="eastAsia"/>
          <w:sz w:val="24"/>
        </w:rPr>
        <w:t>校内拥有产权住宅住户，</w:t>
      </w:r>
      <w:r>
        <w:rPr>
          <w:rFonts w:ascii="仿宋" w:eastAsia="仿宋" w:hAnsi="仿宋" w:cs="仿宋_GB2312" w:hint="eastAsia"/>
          <w:sz w:val="24"/>
          <w:lang w:val="zh-CN"/>
        </w:rPr>
        <w:t>在校长期从事经营、配送、务工人员，租住在校园内其他人员</w:t>
      </w:r>
      <w:r>
        <w:rPr>
          <w:rFonts w:ascii="仿宋" w:eastAsia="仿宋" w:hAnsi="仿宋" w:cs="仿宋_GB2312" w:hint="eastAsia"/>
          <w:sz w:val="24"/>
        </w:rPr>
        <w:t>的合法合规电动自行车；</w:t>
      </w:r>
    </w:p>
    <w:p w:rsidR="00C408CF" w:rsidRDefault="00C408CF" w:rsidP="00C408CF">
      <w:pPr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（2）对于《东华理工大学校内机动车、非机动车违规充电和停放专项整治行动方案》的通知（校政字〔2024〕35号）中规定的学生合法合规电动自行车。</w:t>
      </w:r>
    </w:p>
    <w:p w:rsidR="00C408CF" w:rsidRDefault="00C408CF" w:rsidP="00C408CF">
      <w:pPr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材料清单：</w:t>
      </w:r>
    </w:p>
    <w:p w:rsidR="00C408CF" w:rsidRDefault="00C408CF" w:rsidP="00C408CF">
      <w:pPr>
        <w:jc w:val="left"/>
        <w:rPr>
          <w:rFonts w:ascii="仿宋_GB2312" w:eastAsia="仿宋_GB2312" w:hAnsi="仿宋_GB2312" w:cs="仿宋_GB2312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>（1）电动自行车出入校园审批表（所在单位审核签字盖章）；</w:t>
      </w:r>
    </w:p>
    <w:p w:rsidR="00C408CF" w:rsidRDefault="00C408CF" w:rsidP="00C408CF">
      <w:pPr>
        <w:jc w:val="left"/>
        <w:rPr>
          <w:rFonts w:ascii="仿宋_GB2312" w:eastAsia="仿宋_GB2312" w:hAnsi="仿宋_GB2312" w:cs="仿宋_GB2312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>（2）电动自行车行驶证复印件（携带电动自行车行驶证原件现场查验）；</w:t>
      </w:r>
    </w:p>
    <w:p w:rsidR="00C408CF" w:rsidRDefault="00C408CF" w:rsidP="00C408CF">
      <w:pPr>
        <w:jc w:val="left"/>
        <w:rPr>
          <w:rFonts w:ascii="仿宋_GB2312" w:eastAsia="仿宋_GB2312" w:hAnsi="仿宋_GB2312" w:cs="仿宋_GB2312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>（3）车主本人身份证复印件（若为学生还需携带本人校园一卡通原件）；</w:t>
      </w:r>
    </w:p>
    <w:p w:rsidR="00C408CF" w:rsidRDefault="00C408CF" w:rsidP="00C408CF">
      <w:pPr>
        <w:jc w:val="left"/>
        <w:rPr>
          <w:rFonts w:ascii="仿宋_GB2312" w:eastAsia="仿宋_GB2312" w:hAnsi="仿宋_GB2312" w:cs="仿宋_GB2312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>（4）已安装号牌的电动自行车（现场安装RFID卡）；</w:t>
      </w:r>
    </w:p>
    <w:p w:rsidR="008014C6" w:rsidRPr="00C408CF" w:rsidRDefault="00C408CF" w:rsidP="00C408CF">
      <w:pPr>
        <w:jc w:val="left"/>
        <w:rPr>
          <w:rFonts w:ascii="仿宋_GB2312" w:eastAsia="仿宋_GB2312" w:hAnsi="仿宋_GB2312" w:cs="仿宋_GB2312" w:hint="eastAsia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>（5）</w:t>
      </w:r>
      <w:r>
        <w:rPr>
          <w:rFonts w:ascii="仿宋" w:eastAsia="仿宋" w:hAnsi="仿宋" w:cs="仿宋_GB2312" w:hint="eastAsia"/>
          <w:sz w:val="24"/>
        </w:rPr>
        <w:t>携带以上材料正常上班时间到广兰校园保卫处一楼监控室线下办理。</w:t>
      </w:r>
      <w:bookmarkStart w:id="0" w:name="_GoBack"/>
      <w:bookmarkEnd w:id="0"/>
    </w:p>
    <w:sectPr w:rsidR="008014C6" w:rsidRPr="00C408CF" w:rsidSect="00C408CF">
      <w:pgSz w:w="16838" w:h="11906" w:orient="landscape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A8" w:rsidRDefault="006D32A8" w:rsidP="00C408CF">
      <w:r>
        <w:separator/>
      </w:r>
    </w:p>
  </w:endnote>
  <w:endnote w:type="continuationSeparator" w:id="0">
    <w:p w:rsidR="006D32A8" w:rsidRDefault="006D32A8" w:rsidP="00C4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A8" w:rsidRDefault="006D32A8" w:rsidP="00C408CF">
      <w:r>
        <w:separator/>
      </w:r>
    </w:p>
  </w:footnote>
  <w:footnote w:type="continuationSeparator" w:id="0">
    <w:p w:rsidR="006D32A8" w:rsidRDefault="006D32A8" w:rsidP="00C40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FF"/>
    <w:rsid w:val="001755FF"/>
    <w:rsid w:val="006D32A8"/>
    <w:rsid w:val="008014C6"/>
    <w:rsid w:val="00C4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C13C0"/>
  <w15:chartTrackingRefBased/>
  <w15:docId w15:val="{558D30CE-3D1F-40D9-ABC2-B1B3961A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8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08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0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08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GUSHEN</dc:creator>
  <cp:keywords/>
  <dc:description/>
  <cp:lastModifiedBy>GUSHEN</cp:lastModifiedBy>
  <cp:revision>2</cp:revision>
  <dcterms:created xsi:type="dcterms:W3CDTF">2025-05-15T07:11:00Z</dcterms:created>
  <dcterms:modified xsi:type="dcterms:W3CDTF">2025-05-15T07:13:00Z</dcterms:modified>
</cp:coreProperties>
</file>