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31A7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东华理工大学2026年学生军训租赁设备器材清单</w:t>
      </w:r>
    </w:p>
    <w:p w14:paraId="09408C14">
      <w:pPr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</w:p>
    <w:tbl>
      <w:tblPr>
        <w:tblStyle w:val="3"/>
        <w:tblpPr w:leftFromText="180" w:rightFromText="180" w:vertAnchor="text" w:horzAnchor="page" w:tblpX="2164" w:tblpY="410"/>
        <w:tblOverlap w:val="never"/>
        <w:tblW w:w="13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683"/>
        <w:gridCol w:w="4344"/>
        <w:gridCol w:w="1789"/>
        <w:gridCol w:w="2220"/>
        <w:gridCol w:w="2220"/>
      </w:tblGrid>
      <w:tr w14:paraId="423A6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62" w:type="dxa"/>
            <w:vAlign w:val="center"/>
          </w:tcPr>
          <w:p w14:paraId="1FAFC5C9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1683" w:type="dxa"/>
            <w:vAlign w:val="center"/>
          </w:tcPr>
          <w:p w14:paraId="51E64BE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名称</w:t>
            </w:r>
          </w:p>
        </w:tc>
        <w:tc>
          <w:tcPr>
            <w:tcW w:w="4344" w:type="dxa"/>
            <w:vAlign w:val="center"/>
          </w:tcPr>
          <w:p w14:paraId="2035769A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789" w:type="dxa"/>
            <w:vAlign w:val="center"/>
          </w:tcPr>
          <w:p w14:paraId="19925F03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数量</w:t>
            </w:r>
          </w:p>
        </w:tc>
        <w:tc>
          <w:tcPr>
            <w:tcW w:w="2220" w:type="dxa"/>
            <w:vAlign w:val="center"/>
          </w:tcPr>
          <w:p w14:paraId="6235F434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价格</w:t>
            </w:r>
          </w:p>
        </w:tc>
        <w:tc>
          <w:tcPr>
            <w:tcW w:w="2220" w:type="dxa"/>
            <w:vAlign w:val="center"/>
          </w:tcPr>
          <w:p w14:paraId="217D10A9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备注</w:t>
            </w:r>
          </w:p>
        </w:tc>
      </w:tr>
      <w:tr w14:paraId="0AE7D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62" w:type="dxa"/>
            <w:vAlign w:val="center"/>
          </w:tcPr>
          <w:p w14:paraId="7FEB6E1E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683" w:type="dxa"/>
            <w:shd w:val="clear"/>
            <w:vAlign w:val="center"/>
          </w:tcPr>
          <w:p w14:paraId="62C90C6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长条桌</w:t>
            </w:r>
          </w:p>
        </w:tc>
        <w:tc>
          <w:tcPr>
            <w:tcW w:w="4344" w:type="dxa"/>
            <w:shd w:val="clear"/>
            <w:vAlign w:val="center"/>
          </w:tcPr>
          <w:p w14:paraId="687F98C4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木制120cm*60cm*80cm</w:t>
            </w:r>
          </w:p>
        </w:tc>
        <w:tc>
          <w:tcPr>
            <w:tcW w:w="1789" w:type="dxa"/>
            <w:shd w:val="clear"/>
            <w:vAlign w:val="center"/>
          </w:tcPr>
          <w:p w14:paraId="01A8475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18张</w:t>
            </w:r>
          </w:p>
        </w:tc>
        <w:tc>
          <w:tcPr>
            <w:tcW w:w="2220" w:type="dxa"/>
            <w:shd w:val="clear"/>
            <w:vAlign w:val="center"/>
          </w:tcPr>
          <w:p w14:paraId="322A79A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1000</w:t>
            </w:r>
          </w:p>
        </w:tc>
        <w:tc>
          <w:tcPr>
            <w:tcW w:w="2220" w:type="dxa"/>
            <w:vMerge w:val="restart"/>
            <w:vAlign w:val="center"/>
          </w:tcPr>
          <w:p w14:paraId="5931E24F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军训时间:</w:t>
            </w:r>
          </w:p>
          <w:p w14:paraId="244D49A5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2026年9月16日至30日。</w:t>
            </w:r>
          </w:p>
          <w:p w14:paraId="031AED7B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桌椅为军训会务使用，需根据现场情况布置；</w:t>
            </w:r>
          </w:p>
          <w:p w14:paraId="381552B5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音响声音需覆盖整个足球场。</w:t>
            </w:r>
          </w:p>
          <w:p w14:paraId="47243BD5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帐篷需要能抵抗大风天气；</w:t>
            </w:r>
            <w:bookmarkStart w:id="0" w:name="_GoBack"/>
            <w:bookmarkEnd w:id="0"/>
          </w:p>
          <w:p w14:paraId="0F4E52C8"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62E3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62" w:type="dxa"/>
            <w:vAlign w:val="center"/>
          </w:tcPr>
          <w:p w14:paraId="368F96E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683" w:type="dxa"/>
            <w:shd w:val="clear"/>
            <w:vAlign w:val="center"/>
          </w:tcPr>
          <w:p w14:paraId="565E2005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折叠椅</w:t>
            </w:r>
          </w:p>
        </w:tc>
        <w:tc>
          <w:tcPr>
            <w:tcW w:w="4344" w:type="dxa"/>
            <w:shd w:val="clear"/>
            <w:vAlign w:val="center"/>
          </w:tcPr>
          <w:p w14:paraId="232F720B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与长条桌相配套</w:t>
            </w:r>
          </w:p>
        </w:tc>
        <w:tc>
          <w:tcPr>
            <w:tcW w:w="1789" w:type="dxa"/>
            <w:shd w:val="clear"/>
            <w:vAlign w:val="center"/>
          </w:tcPr>
          <w:p w14:paraId="73DFF34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36把</w:t>
            </w:r>
          </w:p>
        </w:tc>
        <w:tc>
          <w:tcPr>
            <w:tcW w:w="2220" w:type="dxa"/>
            <w:shd w:val="clear"/>
            <w:vAlign w:val="center"/>
          </w:tcPr>
          <w:p w14:paraId="68E5533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450</w:t>
            </w:r>
          </w:p>
        </w:tc>
        <w:tc>
          <w:tcPr>
            <w:tcW w:w="2220" w:type="dxa"/>
            <w:vMerge w:val="continue"/>
            <w:vAlign w:val="center"/>
          </w:tcPr>
          <w:p w14:paraId="333098D4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11D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62" w:type="dxa"/>
            <w:vAlign w:val="center"/>
          </w:tcPr>
          <w:p w14:paraId="05B926E4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C78B06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音响及配套功放调音台</w:t>
            </w:r>
          </w:p>
        </w:tc>
        <w:tc>
          <w:tcPr>
            <w:tcW w:w="4344" w:type="dxa"/>
            <w:shd w:val="clear" w:color="auto" w:fill="auto"/>
            <w:vAlign w:val="center"/>
          </w:tcPr>
          <w:p w14:paraId="329E18A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15寸及以上音响，功率300W及以上，4路麦克风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47DA00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1套</w:t>
            </w:r>
          </w:p>
        </w:tc>
        <w:tc>
          <w:tcPr>
            <w:tcW w:w="2220" w:type="dxa"/>
            <w:shd w:val="clear"/>
            <w:vAlign w:val="center"/>
          </w:tcPr>
          <w:p w14:paraId="4B79D35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4200</w:t>
            </w:r>
          </w:p>
        </w:tc>
        <w:tc>
          <w:tcPr>
            <w:tcW w:w="2220" w:type="dxa"/>
            <w:vMerge w:val="continue"/>
            <w:vAlign w:val="center"/>
          </w:tcPr>
          <w:p w14:paraId="5FD7BE0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3833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62" w:type="dxa"/>
            <w:vAlign w:val="center"/>
          </w:tcPr>
          <w:p w14:paraId="53E7206A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1683" w:type="dxa"/>
            <w:shd w:val="clear"/>
            <w:vAlign w:val="center"/>
          </w:tcPr>
          <w:p w14:paraId="0CE7692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帐篷</w:t>
            </w:r>
          </w:p>
        </w:tc>
        <w:tc>
          <w:tcPr>
            <w:tcW w:w="4344" w:type="dxa"/>
            <w:shd w:val="clear"/>
            <w:vAlign w:val="center"/>
          </w:tcPr>
          <w:p w14:paraId="32874534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3m*6m，加粗钢架，高度可调节</w:t>
            </w:r>
          </w:p>
        </w:tc>
        <w:tc>
          <w:tcPr>
            <w:tcW w:w="1789" w:type="dxa"/>
            <w:shd w:val="clear"/>
            <w:vAlign w:val="center"/>
          </w:tcPr>
          <w:p w14:paraId="70CF4AB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4顶</w:t>
            </w:r>
          </w:p>
        </w:tc>
        <w:tc>
          <w:tcPr>
            <w:tcW w:w="2220" w:type="dxa"/>
            <w:shd w:val="clear"/>
            <w:vAlign w:val="center"/>
          </w:tcPr>
          <w:p w14:paraId="26B67B4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5000</w:t>
            </w:r>
          </w:p>
        </w:tc>
        <w:tc>
          <w:tcPr>
            <w:tcW w:w="2220" w:type="dxa"/>
            <w:vMerge w:val="continue"/>
            <w:vAlign w:val="center"/>
          </w:tcPr>
          <w:p w14:paraId="6DB09AC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396F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062" w:type="dxa"/>
            <w:vAlign w:val="center"/>
          </w:tcPr>
          <w:p w14:paraId="1899523D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1683" w:type="dxa"/>
            <w:vAlign w:val="center"/>
          </w:tcPr>
          <w:p w14:paraId="61C594D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低桩网</w:t>
            </w:r>
          </w:p>
        </w:tc>
        <w:tc>
          <w:tcPr>
            <w:tcW w:w="4344" w:type="dxa"/>
            <w:vAlign w:val="center"/>
          </w:tcPr>
          <w:p w14:paraId="03225BC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8m*2m*0.4m</w:t>
            </w:r>
          </w:p>
        </w:tc>
        <w:tc>
          <w:tcPr>
            <w:tcW w:w="1789" w:type="dxa"/>
            <w:vAlign w:val="center"/>
          </w:tcPr>
          <w:p w14:paraId="5629ECC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2套</w:t>
            </w:r>
          </w:p>
        </w:tc>
        <w:tc>
          <w:tcPr>
            <w:tcW w:w="2220" w:type="dxa"/>
            <w:vAlign w:val="center"/>
          </w:tcPr>
          <w:p w14:paraId="6740BE7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1200</w:t>
            </w:r>
          </w:p>
        </w:tc>
        <w:tc>
          <w:tcPr>
            <w:tcW w:w="2220" w:type="dxa"/>
            <w:vMerge w:val="continue"/>
            <w:vAlign w:val="center"/>
          </w:tcPr>
          <w:p w14:paraId="0C8E146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3DAE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878" w:type="dxa"/>
            <w:gridSpan w:val="4"/>
            <w:vAlign w:val="center"/>
          </w:tcPr>
          <w:p w14:paraId="4DEF6434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总价</w:t>
            </w:r>
          </w:p>
        </w:tc>
        <w:tc>
          <w:tcPr>
            <w:tcW w:w="2220" w:type="dxa"/>
            <w:vAlign w:val="center"/>
          </w:tcPr>
          <w:p w14:paraId="3370C8A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instrText xml:space="preserve"> = sum(E2:E6) \* MERGEFORMAT </w:instrTex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t>11850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220" w:type="dxa"/>
            <w:vMerge w:val="continue"/>
            <w:vAlign w:val="center"/>
          </w:tcPr>
          <w:p w14:paraId="571C0FE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7EDD3708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</w:p>
    <w:sectPr>
      <w:pgSz w:w="16838" w:h="11906" w:orient="landscape"/>
      <w:pgMar w:top="1800" w:right="1440" w:bottom="1800" w:left="144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C5F67"/>
    <w:rsid w:val="16FB18B6"/>
    <w:rsid w:val="3AF07468"/>
    <w:rsid w:val="565E788C"/>
    <w:rsid w:val="79840CF2"/>
    <w:rsid w:val="7DE8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220</Characters>
  <Lines>0</Lines>
  <Paragraphs>0</Paragraphs>
  <TotalTime>6</TotalTime>
  <ScaleCrop>false</ScaleCrop>
  <LinksUpToDate>false</LinksUpToDate>
  <CharactersWithSpaces>220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2026-07-20T01:05:00Z</dcterms:created>
  <dc:creator>123</dc:creator>
  <cp:lastModifiedBy>卢航</cp:lastModifiedBy>
  <dcterms:modified xsi:type="dcterms:W3CDTF">2026-09-09T04:30:20Z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62453E34C7FE4131AA1042320B3716FD_12</vt:lpwstr>
  </property>
  <property fmtid="{D5CDD505-2E9C-101B-9397-08002B2CF9AE}" pid="4" name="KSOTemplateDocerSaveRecord">
    <vt:lpwstr>eyJoZGlkIjoiNGNiMzE2YmQwOWY3ZWQ3NmU3MDE3N2E0NjA3YTRiZTkiLCJ1c2VySWQiOiIxNzgwMjE4ODEyIn0=</vt:lpwstr>
  </property>
</Properties>
</file>